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EF" w:rsidRPr="00F41B39" w:rsidRDefault="008A57EF" w:rsidP="00687B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41B39">
        <w:rPr>
          <w:b/>
          <w:sz w:val="28"/>
          <w:szCs w:val="28"/>
          <w:u w:val="single"/>
        </w:rPr>
        <w:t xml:space="preserve">BIRLA INSTITUTE OF TECHNOLOGY &amp; </w:t>
      </w:r>
      <w:r w:rsidR="00225977" w:rsidRPr="00F41B39">
        <w:rPr>
          <w:b/>
          <w:sz w:val="28"/>
          <w:szCs w:val="28"/>
          <w:u w:val="single"/>
        </w:rPr>
        <w:t>SCIENCE</w:t>
      </w:r>
      <w:r w:rsidR="00225977">
        <w:rPr>
          <w:b/>
          <w:sz w:val="28"/>
          <w:szCs w:val="28"/>
          <w:u w:val="single"/>
        </w:rPr>
        <w:t>, PILANI</w:t>
      </w:r>
    </w:p>
    <w:p w:rsidR="008A57EF" w:rsidRPr="00F41B39" w:rsidRDefault="008A57EF" w:rsidP="00687B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41B39">
        <w:rPr>
          <w:b/>
          <w:sz w:val="28"/>
          <w:szCs w:val="28"/>
          <w:u w:val="single"/>
        </w:rPr>
        <w:t>PRACTICE SCHOOL DIVISION</w:t>
      </w:r>
    </w:p>
    <w:p w:rsidR="00B41926" w:rsidRPr="00687BC0" w:rsidRDefault="00B41926" w:rsidP="00687BC0">
      <w:pPr>
        <w:spacing w:after="0" w:line="240" w:lineRule="auto"/>
        <w:jc w:val="center"/>
        <w:rPr>
          <w:b/>
          <w:sz w:val="2"/>
          <w:szCs w:val="28"/>
          <w:u w:val="single"/>
        </w:rPr>
      </w:pPr>
    </w:p>
    <w:p w:rsidR="006A5F96" w:rsidRDefault="00EC0A09" w:rsidP="00687B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PROBLEM BANK PROFORMA</w:t>
      </w:r>
      <w:r w:rsidR="007158BD" w:rsidRPr="000B54F5">
        <w:rPr>
          <w:b/>
          <w:sz w:val="28"/>
          <w:szCs w:val="28"/>
          <w:u w:val="single"/>
        </w:rPr>
        <w:t xml:space="preserve"> – PRACTICE SCHOOL – I</w:t>
      </w:r>
      <w:r w:rsidR="008B3A94">
        <w:rPr>
          <w:b/>
          <w:sz w:val="28"/>
          <w:szCs w:val="28"/>
          <w:u w:val="single"/>
        </w:rPr>
        <w:t>I COURSE</w:t>
      </w:r>
    </w:p>
    <w:p w:rsidR="00657485" w:rsidRPr="00657485" w:rsidRDefault="00657485" w:rsidP="00687BC0">
      <w:pPr>
        <w:spacing w:after="0" w:line="240" w:lineRule="auto"/>
        <w:jc w:val="center"/>
        <w:rPr>
          <w:b/>
          <w:sz w:val="2"/>
          <w:szCs w:val="28"/>
          <w:u w:val="single"/>
        </w:rPr>
      </w:pPr>
    </w:p>
    <w:p w:rsidR="00225977" w:rsidRPr="00B41926" w:rsidRDefault="00A33EAC" w:rsidP="00A33EAC">
      <w:pPr>
        <w:tabs>
          <w:tab w:val="left" w:pos="8055"/>
        </w:tabs>
        <w:spacing w:after="0" w:line="276" w:lineRule="auto"/>
        <w:rPr>
          <w:rFonts w:asciiTheme="majorHAnsi" w:hAnsiTheme="majorHAnsi" w:cstheme="majorHAnsi"/>
          <w:b/>
          <w:sz w:val="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:rsidR="008B3A94" w:rsidRDefault="00A33EAC" w:rsidP="00225977">
      <w:pPr>
        <w:tabs>
          <w:tab w:val="left" w:pos="8055"/>
        </w:tabs>
        <w:spacing w:after="0" w:line="276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Date: </w:t>
      </w:r>
    </w:p>
    <w:p w:rsidR="00A33EAC" w:rsidRPr="00657485" w:rsidRDefault="00A33EAC" w:rsidP="00CD1F1A">
      <w:pPr>
        <w:spacing w:after="0" w:line="276" w:lineRule="auto"/>
        <w:rPr>
          <w:rFonts w:asciiTheme="majorHAnsi" w:hAnsiTheme="majorHAnsi" w:cstheme="majorHAnsi"/>
          <w:b/>
          <w:sz w:val="2"/>
          <w:szCs w:val="24"/>
        </w:rPr>
      </w:pPr>
    </w:p>
    <w:p w:rsidR="00374D83" w:rsidRDefault="00374D83" w:rsidP="00CD1F1A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2708B">
        <w:rPr>
          <w:rFonts w:asciiTheme="majorHAnsi" w:hAnsiTheme="majorHAnsi" w:cstheme="majorHAnsi"/>
          <w:b/>
          <w:sz w:val="24"/>
          <w:szCs w:val="24"/>
        </w:rPr>
        <w:t>To</w:t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  <w:r w:rsidRPr="00B2708B">
        <w:rPr>
          <w:rFonts w:asciiTheme="majorHAnsi" w:hAnsiTheme="majorHAnsi" w:cstheme="majorHAnsi"/>
          <w:b/>
          <w:sz w:val="24"/>
          <w:szCs w:val="24"/>
        </w:rPr>
        <w:tab/>
      </w:r>
    </w:p>
    <w:p w:rsidR="00B41926" w:rsidRPr="00B2708B" w:rsidRDefault="00B41926" w:rsidP="00687B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The Associate Dean</w:t>
      </w:r>
    </w:p>
    <w:p w:rsidR="00374D83" w:rsidRDefault="00B41926" w:rsidP="00687B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Planning &amp; Development Cell</w:t>
      </w:r>
    </w:p>
    <w:p w:rsidR="00374D83" w:rsidRPr="00B2708B" w:rsidRDefault="00B41926" w:rsidP="00687BC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Practice School Division</w:t>
      </w:r>
      <w:r w:rsidR="005E5E49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374D83" w:rsidRPr="00B2708B">
        <w:rPr>
          <w:rFonts w:asciiTheme="majorHAnsi" w:hAnsiTheme="majorHAnsi" w:cstheme="majorHAnsi"/>
          <w:b/>
          <w:sz w:val="24"/>
          <w:szCs w:val="24"/>
        </w:rPr>
        <w:t>BITS Pilani</w:t>
      </w:r>
      <w:r w:rsidR="005E5E49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374D83" w:rsidRPr="00B2708B">
        <w:rPr>
          <w:rFonts w:asciiTheme="majorHAnsi" w:hAnsiTheme="majorHAnsi" w:cstheme="majorHAnsi"/>
          <w:b/>
          <w:sz w:val="24"/>
          <w:szCs w:val="24"/>
        </w:rPr>
        <w:t>Pilani – 333 031</w:t>
      </w:r>
    </w:p>
    <w:p w:rsidR="00374D83" w:rsidRPr="009551D6" w:rsidRDefault="00374D83" w:rsidP="00374D83">
      <w:pPr>
        <w:rPr>
          <w:b/>
          <w:sz w:val="2"/>
          <w:szCs w:val="24"/>
          <w:u w:val="single"/>
        </w:rPr>
      </w:pPr>
    </w:p>
    <w:p w:rsidR="00374D83" w:rsidRPr="00B2708B" w:rsidRDefault="00374D83" w:rsidP="00230BE5">
      <w:pPr>
        <w:rPr>
          <w:b/>
          <w:sz w:val="24"/>
          <w:szCs w:val="24"/>
        </w:rPr>
      </w:pPr>
      <w:r w:rsidRPr="00B2708B">
        <w:rPr>
          <w:b/>
          <w:sz w:val="24"/>
          <w:szCs w:val="24"/>
        </w:rPr>
        <w:t>Sub: BITS Pilani Practice School</w:t>
      </w:r>
      <w:r w:rsidR="00CD1F1A" w:rsidRPr="00B2708B">
        <w:rPr>
          <w:b/>
          <w:sz w:val="24"/>
          <w:szCs w:val="24"/>
        </w:rPr>
        <w:t xml:space="preserve"> (PS -I</w:t>
      </w:r>
      <w:r w:rsidR="008B3A94">
        <w:rPr>
          <w:b/>
          <w:sz w:val="24"/>
          <w:szCs w:val="24"/>
        </w:rPr>
        <w:t>I</w:t>
      </w:r>
      <w:r w:rsidR="00CD1F1A" w:rsidRPr="00B2708B">
        <w:rPr>
          <w:b/>
          <w:sz w:val="24"/>
          <w:szCs w:val="24"/>
        </w:rPr>
        <w:t>) –</w:t>
      </w:r>
      <w:r w:rsidRPr="00B2708B">
        <w:rPr>
          <w:b/>
          <w:sz w:val="24"/>
          <w:szCs w:val="24"/>
        </w:rPr>
        <w:t xml:space="preserve"> </w:t>
      </w:r>
      <w:r w:rsidR="00F75933">
        <w:rPr>
          <w:b/>
          <w:sz w:val="24"/>
          <w:szCs w:val="24"/>
        </w:rPr>
        <w:t>First</w:t>
      </w:r>
      <w:r w:rsidR="008B3A94">
        <w:rPr>
          <w:b/>
          <w:sz w:val="24"/>
          <w:szCs w:val="24"/>
        </w:rPr>
        <w:t xml:space="preserve"> Semester 20</w:t>
      </w:r>
      <w:r w:rsidR="00687BC0">
        <w:rPr>
          <w:b/>
          <w:sz w:val="24"/>
          <w:szCs w:val="24"/>
        </w:rPr>
        <w:t>2</w:t>
      </w:r>
      <w:r w:rsidR="00F75933">
        <w:rPr>
          <w:b/>
          <w:sz w:val="24"/>
          <w:szCs w:val="24"/>
        </w:rPr>
        <w:t>1</w:t>
      </w:r>
      <w:r w:rsidR="008B3A94">
        <w:rPr>
          <w:b/>
          <w:sz w:val="24"/>
          <w:szCs w:val="24"/>
        </w:rPr>
        <w:t>-202</w:t>
      </w:r>
      <w:r w:rsidR="00F75933">
        <w:rPr>
          <w:b/>
          <w:sz w:val="24"/>
          <w:szCs w:val="24"/>
        </w:rPr>
        <w:t>2</w:t>
      </w:r>
      <w:r w:rsidR="00230BE5">
        <w:rPr>
          <w:b/>
          <w:sz w:val="24"/>
          <w:szCs w:val="24"/>
        </w:rPr>
        <w:t xml:space="preserve"> (July 5</w:t>
      </w:r>
      <w:r w:rsidR="00230BE5" w:rsidRPr="00230BE5">
        <w:rPr>
          <w:b/>
          <w:sz w:val="24"/>
          <w:szCs w:val="24"/>
          <w:vertAlign w:val="superscript"/>
        </w:rPr>
        <w:t>th</w:t>
      </w:r>
      <w:r w:rsidR="00230BE5">
        <w:rPr>
          <w:b/>
          <w:sz w:val="24"/>
          <w:szCs w:val="24"/>
        </w:rPr>
        <w:t xml:space="preserve"> – Dec 15</w:t>
      </w:r>
      <w:r w:rsidR="00230BE5" w:rsidRPr="00230BE5">
        <w:rPr>
          <w:b/>
          <w:sz w:val="24"/>
          <w:szCs w:val="24"/>
          <w:vertAlign w:val="superscript"/>
        </w:rPr>
        <w:t>th</w:t>
      </w:r>
      <w:r w:rsidR="00230BE5">
        <w:rPr>
          <w:b/>
          <w:sz w:val="24"/>
          <w:szCs w:val="24"/>
        </w:rPr>
        <w:t>, 2021)</w:t>
      </w:r>
    </w:p>
    <w:p w:rsidR="00374D83" w:rsidRPr="00E34CFC" w:rsidRDefault="006A0F4B" w:rsidP="00B41926">
      <w:pPr>
        <w:pStyle w:val="NoSpacing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34CFC">
        <w:rPr>
          <w:rFonts w:asciiTheme="majorHAnsi" w:hAnsiTheme="majorHAnsi" w:cstheme="majorHAnsi"/>
          <w:color w:val="000000" w:themeColor="text1"/>
          <w:sz w:val="24"/>
          <w:szCs w:val="24"/>
        </w:rPr>
        <w:t>Dear Sir/Madam,</w:t>
      </w:r>
    </w:p>
    <w:p w:rsidR="009C651F" w:rsidRPr="00E34CFC" w:rsidRDefault="00374D83" w:rsidP="00B4192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This has reference to your letter</w:t>
      </w:r>
      <w:r w:rsidR="008B3A94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/e-mail</w:t>
      </w: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dated _____________ regarding the Practice School – I</w:t>
      </w:r>
      <w:r w:rsidR="008B3A94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</w:t>
      </w: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course for </w:t>
      </w:r>
      <w:r w:rsidR="00F7593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First</w:t>
      </w:r>
      <w:r w:rsidR="008B3A94" w:rsidRPr="00E34CF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Semester 20</w:t>
      </w:r>
      <w:r w:rsidR="00687BC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2</w:t>
      </w:r>
      <w:r w:rsidR="00F7593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1</w:t>
      </w:r>
      <w:r w:rsidR="008B3A94" w:rsidRPr="00E34CF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-202</w:t>
      </w:r>
      <w:r w:rsidR="00F7593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2</w:t>
      </w:r>
      <w:r w:rsidR="008B3A94" w:rsidRPr="00E34CF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.</w:t>
      </w:r>
      <w:r w:rsidR="008B3A94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5E5E49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</w:t>
      </w: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 are pleased to host your students for PS-I</w:t>
      </w:r>
      <w:r w:rsidR="008B3A94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</w:t>
      </w: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course at our organization </w:t>
      </w:r>
      <w:r w:rsidR="00A33EAC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for </w:t>
      </w:r>
      <w:r w:rsidR="00F7593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First Semester 2021-2022</w:t>
      </w:r>
      <w:r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as per the </w:t>
      </w:r>
      <w:r w:rsidR="00CD1F1A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following details. </w:t>
      </w:r>
      <w:r w:rsidR="009551D6" w:rsidRPr="00E34CF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</w:p>
    <w:p w:rsidR="00A953A5" w:rsidRPr="00657485" w:rsidRDefault="00A953A5" w:rsidP="00B4192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6"/>
          <w:szCs w:val="24"/>
        </w:rPr>
      </w:pPr>
    </w:p>
    <w:tbl>
      <w:tblPr>
        <w:tblStyle w:val="TableGrid"/>
        <w:tblW w:w="9355" w:type="dxa"/>
        <w:tblLook w:val="04A0"/>
      </w:tblPr>
      <w:tblGrid>
        <w:gridCol w:w="460"/>
        <w:gridCol w:w="5772"/>
        <w:gridCol w:w="3123"/>
      </w:tblGrid>
      <w:tr w:rsidR="00B9047D" w:rsidRPr="00722CE4" w:rsidTr="00EE38CC">
        <w:tc>
          <w:tcPr>
            <w:tcW w:w="0" w:type="auto"/>
            <w:shd w:val="clear" w:color="auto" w:fill="F4B083" w:themeFill="accent2" w:themeFillTint="99"/>
          </w:tcPr>
          <w:p w:rsidR="00B9047D" w:rsidRPr="00722CE4" w:rsidRDefault="00B9047D" w:rsidP="004124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2CE4">
              <w:rPr>
                <w:rFonts w:asciiTheme="majorHAnsi" w:hAnsiTheme="majorHAnsi" w:cstheme="majorHAnsi"/>
                <w:b/>
              </w:rPr>
              <w:t>#</w:t>
            </w:r>
          </w:p>
        </w:tc>
        <w:tc>
          <w:tcPr>
            <w:tcW w:w="8895" w:type="dxa"/>
            <w:gridSpan w:val="2"/>
            <w:shd w:val="clear" w:color="auto" w:fill="F4B083" w:themeFill="accent2" w:themeFillTint="99"/>
          </w:tcPr>
          <w:p w:rsidR="00B9047D" w:rsidRPr="00722CE4" w:rsidRDefault="00B9047D" w:rsidP="004124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2CE4">
              <w:rPr>
                <w:rFonts w:asciiTheme="majorHAnsi" w:hAnsiTheme="majorHAnsi" w:cstheme="majorHAnsi"/>
                <w:b/>
              </w:rPr>
              <w:t>Basic Details</w:t>
            </w: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</w:p>
        </w:tc>
        <w:tc>
          <w:tcPr>
            <w:tcW w:w="5772" w:type="dxa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Name of the organization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2</w:t>
            </w:r>
          </w:p>
        </w:tc>
        <w:tc>
          <w:tcPr>
            <w:tcW w:w="5772" w:type="dxa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Workplace and postal address</w:t>
            </w:r>
            <w:r w:rsidR="005E5E49" w:rsidRPr="00722CE4">
              <w:rPr>
                <w:rFonts w:asciiTheme="majorHAns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21064" w:rsidRPr="00722CE4" w:rsidTr="00657485">
        <w:tc>
          <w:tcPr>
            <w:tcW w:w="0" w:type="auto"/>
          </w:tcPr>
          <w:p w:rsidR="00521064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3</w:t>
            </w:r>
          </w:p>
        </w:tc>
        <w:tc>
          <w:tcPr>
            <w:tcW w:w="5772" w:type="dxa"/>
          </w:tcPr>
          <w:p w:rsidR="00521064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Mode of PS (Onsite/Offsite)</w:t>
            </w:r>
          </w:p>
        </w:tc>
        <w:tc>
          <w:tcPr>
            <w:tcW w:w="3123" w:type="dxa"/>
          </w:tcPr>
          <w:p w:rsidR="00521064" w:rsidRPr="00722CE4" w:rsidRDefault="00521064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4</w:t>
            </w:r>
          </w:p>
        </w:tc>
        <w:tc>
          <w:tcPr>
            <w:tcW w:w="5772" w:type="dxa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Website address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5</w:t>
            </w:r>
          </w:p>
        </w:tc>
        <w:tc>
          <w:tcPr>
            <w:tcW w:w="5772" w:type="dxa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Business domain of the organization</w:t>
            </w:r>
          </w:p>
        </w:tc>
        <w:tc>
          <w:tcPr>
            <w:tcW w:w="3123" w:type="dxa"/>
          </w:tcPr>
          <w:p w:rsidR="00B9047D" w:rsidRPr="00722CE4" w:rsidRDefault="00EE38CC" w:rsidP="00687B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22CE4">
              <w:rPr>
                <w:rFonts w:asciiTheme="majorHAnsi" w:hAnsiTheme="majorHAnsi" w:cstheme="majorHAnsi"/>
                <w:b/>
              </w:rPr>
              <w:t xml:space="preserve">Example: Banking, Manufacturing, </w:t>
            </w:r>
            <w:r w:rsidR="00687BC0">
              <w:rPr>
                <w:rFonts w:asciiTheme="majorHAnsi" w:hAnsiTheme="majorHAnsi" w:cstheme="majorHAnsi"/>
                <w:b/>
              </w:rPr>
              <w:t>Structural design</w:t>
            </w:r>
            <w:r w:rsidRPr="00722CE4">
              <w:rPr>
                <w:rFonts w:asciiTheme="majorHAnsi" w:hAnsiTheme="majorHAnsi" w:cstheme="majorHAnsi"/>
                <w:b/>
              </w:rPr>
              <w:t>, etc.,</w:t>
            </w: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6</w:t>
            </w:r>
          </w:p>
        </w:tc>
        <w:tc>
          <w:tcPr>
            <w:tcW w:w="5772" w:type="dxa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Work timings for interns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7</w:t>
            </w:r>
          </w:p>
        </w:tc>
        <w:tc>
          <w:tcPr>
            <w:tcW w:w="5772" w:type="dxa"/>
          </w:tcPr>
          <w:p w:rsidR="00B9047D" w:rsidRPr="00722CE4" w:rsidRDefault="00B9047D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Weekly Holidays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8</w:t>
            </w:r>
          </w:p>
        </w:tc>
        <w:tc>
          <w:tcPr>
            <w:tcW w:w="5772" w:type="dxa"/>
          </w:tcPr>
          <w:p w:rsidR="00B9047D" w:rsidRPr="00722CE4" w:rsidRDefault="00B9047D" w:rsidP="00D30A8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 xml:space="preserve">Will the organization </w:t>
            </w:r>
            <w:r w:rsidR="00D30A8D" w:rsidRPr="00722CE4">
              <w:rPr>
                <w:rFonts w:asciiTheme="majorHAnsi" w:hAnsiTheme="majorHAnsi" w:cstheme="majorHAnsi"/>
                <w:b/>
                <w:color w:val="000000" w:themeColor="text1"/>
              </w:rPr>
              <w:t xml:space="preserve">take care of </w:t>
            </w: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t</w:t>
            </w:r>
            <w:r w:rsidR="00362821" w:rsidRPr="00722CE4">
              <w:rPr>
                <w:rFonts w:asciiTheme="majorHAnsi" w:hAnsiTheme="majorHAnsi" w:cstheme="majorHAnsi"/>
                <w:b/>
                <w:color w:val="000000" w:themeColor="text1"/>
              </w:rPr>
              <w:t>o &amp; fro t</w:t>
            </w: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ravel from hometown to PS station (Airfare, AC Train etc.,)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521064" w:rsidP="0041240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9</w:t>
            </w:r>
          </w:p>
        </w:tc>
        <w:tc>
          <w:tcPr>
            <w:tcW w:w="5772" w:type="dxa"/>
          </w:tcPr>
          <w:p w:rsidR="00B9047D" w:rsidRPr="00722CE4" w:rsidRDefault="006928DB" w:rsidP="006928DB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Will the organization take care of a</w:t>
            </w:r>
            <w:r w:rsidR="00B9047D" w:rsidRPr="00722CE4">
              <w:rPr>
                <w:rFonts w:asciiTheme="majorHAnsi" w:hAnsiTheme="majorHAnsi" w:cstheme="majorHAnsi"/>
                <w:b/>
                <w:color w:val="000000" w:themeColor="text1"/>
              </w:rPr>
              <w:t>ccommodation for students (Free/Chargeable) &amp; for how many days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047D" w:rsidRPr="00722CE4" w:rsidTr="00657485">
        <w:trPr>
          <w:trHeight w:val="593"/>
        </w:trPr>
        <w:tc>
          <w:tcPr>
            <w:tcW w:w="0" w:type="auto"/>
          </w:tcPr>
          <w:p w:rsidR="00B9047D" w:rsidRPr="00722CE4" w:rsidRDefault="00521064" w:rsidP="00B61CC1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10</w:t>
            </w:r>
          </w:p>
        </w:tc>
        <w:tc>
          <w:tcPr>
            <w:tcW w:w="5772" w:type="dxa"/>
          </w:tcPr>
          <w:p w:rsidR="00B9047D" w:rsidRPr="00722CE4" w:rsidRDefault="00B9047D" w:rsidP="00B61CC1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Name and contact details of organization coordinator</w:t>
            </w:r>
            <w:r w:rsidR="00CF5741" w:rsidRPr="00722CE4">
              <w:rPr>
                <w:rFonts w:asciiTheme="majorHAnsi" w:hAnsiTheme="majorHAnsi" w:cstheme="majorHAnsi"/>
                <w:b/>
                <w:color w:val="000000" w:themeColor="text1"/>
              </w:rPr>
              <w:t xml:space="preserve"> (HR)</w:t>
            </w:r>
          </w:p>
        </w:tc>
        <w:tc>
          <w:tcPr>
            <w:tcW w:w="3123" w:type="dxa"/>
          </w:tcPr>
          <w:p w:rsidR="00B9047D" w:rsidRPr="00722CE4" w:rsidRDefault="0076649B" w:rsidP="00412400">
            <w:pPr>
              <w:rPr>
                <w:rFonts w:asciiTheme="majorHAnsi" w:hAnsiTheme="majorHAnsi" w:cstheme="majorHAnsi"/>
                <w:b/>
              </w:rPr>
            </w:pPr>
            <w:r w:rsidRPr="00722CE4">
              <w:rPr>
                <w:rFonts w:asciiTheme="majorHAnsi" w:hAnsiTheme="majorHAnsi" w:cstheme="majorHAnsi"/>
                <w:b/>
              </w:rPr>
              <w:t>Name:</w:t>
            </w:r>
          </w:p>
          <w:p w:rsidR="0076649B" w:rsidRPr="00722CE4" w:rsidRDefault="0076649B" w:rsidP="00412400">
            <w:pPr>
              <w:rPr>
                <w:rFonts w:asciiTheme="majorHAnsi" w:hAnsiTheme="majorHAnsi" w:cstheme="majorHAnsi"/>
                <w:b/>
              </w:rPr>
            </w:pPr>
            <w:r w:rsidRPr="00722CE4">
              <w:rPr>
                <w:rFonts w:asciiTheme="majorHAnsi" w:hAnsiTheme="majorHAnsi" w:cstheme="majorHAnsi"/>
                <w:b/>
              </w:rPr>
              <w:t>E-mail:</w:t>
            </w:r>
          </w:p>
          <w:p w:rsidR="0076649B" w:rsidRDefault="0076649B" w:rsidP="00412400">
            <w:pPr>
              <w:rPr>
                <w:rFonts w:asciiTheme="majorHAnsi" w:hAnsiTheme="majorHAnsi" w:cstheme="majorHAnsi"/>
                <w:b/>
              </w:rPr>
            </w:pPr>
            <w:r w:rsidRPr="00722CE4">
              <w:rPr>
                <w:rFonts w:asciiTheme="majorHAnsi" w:hAnsiTheme="majorHAnsi" w:cstheme="majorHAnsi"/>
                <w:b/>
              </w:rPr>
              <w:t xml:space="preserve">Phone: </w:t>
            </w:r>
          </w:p>
          <w:p w:rsidR="00B86FD2" w:rsidRPr="00722CE4" w:rsidRDefault="00B86FD2" w:rsidP="0041240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Mobile:</w:t>
            </w:r>
          </w:p>
        </w:tc>
      </w:tr>
      <w:tr w:rsidR="00B9047D" w:rsidRPr="00722CE4" w:rsidTr="00657485">
        <w:tc>
          <w:tcPr>
            <w:tcW w:w="0" w:type="auto"/>
          </w:tcPr>
          <w:p w:rsidR="00B9047D" w:rsidRPr="00722CE4" w:rsidRDefault="00B9047D" w:rsidP="00B61CC1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  <w:r w:rsidR="00521064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</w:p>
        </w:tc>
        <w:tc>
          <w:tcPr>
            <w:tcW w:w="5772" w:type="dxa"/>
          </w:tcPr>
          <w:p w:rsidR="00B9047D" w:rsidRPr="00722CE4" w:rsidRDefault="00B9047D" w:rsidP="00B61CC1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2CE4">
              <w:rPr>
                <w:rFonts w:asciiTheme="majorHAnsi" w:hAnsiTheme="majorHAnsi" w:cstheme="majorHAnsi"/>
                <w:b/>
                <w:color w:val="000000" w:themeColor="text1"/>
              </w:rPr>
              <w:t>Year of incorporation as a company</w:t>
            </w:r>
            <w:r w:rsidR="00722CE4">
              <w:rPr>
                <w:rFonts w:asciiTheme="majorHAnsi" w:hAnsiTheme="majorHAnsi" w:cstheme="majorHAnsi"/>
                <w:b/>
                <w:color w:val="000000" w:themeColor="text1"/>
              </w:rPr>
              <w:t xml:space="preserve"> &amp; </w:t>
            </w:r>
            <w:r w:rsidR="00722CE4" w:rsidRPr="00722CE4">
              <w:rPr>
                <w:rFonts w:asciiTheme="majorHAnsi" w:hAnsiTheme="majorHAnsi" w:cstheme="majorHAnsi"/>
                <w:b/>
                <w:color w:val="000000" w:themeColor="text1"/>
              </w:rPr>
              <w:t>Number of employees</w:t>
            </w:r>
          </w:p>
        </w:tc>
        <w:tc>
          <w:tcPr>
            <w:tcW w:w="3123" w:type="dxa"/>
          </w:tcPr>
          <w:p w:rsidR="00B9047D" w:rsidRPr="00722CE4" w:rsidRDefault="00B9047D" w:rsidP="00412400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5E5E49" w:rsidRPr="005E5E49" w:rsidRDefault="005E5E49" w:rsidP="00657485">
      <w:pPr>
        <w:spacing w:line="276" w:lineRule="auto"/>
        <w:jc w:val="both"/>
        <w:rPr>
          <w:b/>
          <w:sz w:val="20"/>
          <w:szCs w:val="20"/>
        </w:rPr>
      </w:pPr>
      <w:r w:rsidRPr="005E5E49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r w:rsidRPr="005E5E49">
        <w:rPr>
          <w:b/>
          <w:sz w:val="20"/>
          <w:szCs w:val="20"/>
        </w:rPr>
        <w:t xml:space="preserve">The location of organization is extremely critical </w:t>
      </w:r>
      <w:r w:rsidR="00B86FD2">
        <w:rPr>
          <w:b/>
          <w:sz w:val="20"/>
          <w:szCs w:val="20"/>
        </w:rPr>
        <w:t>for</w:t>
      </w:r>
      <w:r w:rsidRPr="005E5E49">
        <w:rPr>
          <w:b/>
          <w:sz w:val="20"/>
          <w:szCs w:val="20"/>
        </w:rPr>
        <w:t xml:space="preserve"> allotment</w:t>
      </w:r>
      <w:r w:rsidR="00B86FD2">
        <w:rPr>
          <w:b/>
          <w:sz w:val="20"/>
          <w:szCs w:val="20"/>
        </w:rPr>
        <w:t xml:space="preserve"> of students</w:t>
      </w:r>
      <w:r w:rsidRPr="005E5E49">
        <w:rPr>
          <w:b/>
          <w:sz w:val="20"/>
          <w:szCs w:val="20"/>
        </w:rPr>
        <w:t xml:space="preserve">. If host organization has other branches </w:t>
      </w:r>
      <w:r w:rsidR="00B86FD2">
        <w:rPr>
          <w:b/>
          <w:sz w:val="20"/>
          <w:szCs w:val="20"/>
        </w:rPr>
        <w:t xml:space="preserve">than that is mentioned above and if </w:t>
      </w:r>
      <w:r w:rsidRPr="005E5E49">
        <w:rPr>
          <w:b/>
          <w:sz w:val="20"/>
          <w:szCs w:val="20"/>
        </w:rPr>
        <w:t>they plan to send students</w:t>
      </w:r>
      <w:r w:rsidR="00B86FD2">
        <w:rPr>
          <w:b/>
          <w:sz w:val="20"/>
          <w:szCs w:val="20"/>
        </w:rPr>
        <w:t xml:space="preserve"> to those branches</w:t>
      </w:r>
      <w:r w:rsidRPr="005E5E49">
        <w:rPr>
          <w:b/>
          <w:sz w:val="20"/>
          <w:szCs w:val="20"/>
        </w:rPr>
        <w:t xml:space="preserve">, </w:t>
      </w:r>
      <w:r w:rsidR="00B86FD2">
        <w:rPr>
          <w:b/>
          <w:sz w:val="20"/>
          <w:szCs w:val="20"/>
        </w:rPr>
        <w:t xml:space="preserve">then these </w:t>
      </w:r>
      <w:r w:rsidRPr="005E5E49">
        <w:rPr>
          <w:b/>
          <w:sz w:val="20"/>
          <w:szCs w:val="20"/>
        </w:rPr>
        <w:t xml:space="preserve">will be treated as different stations and accordingly students’ preferences will be taken.  </w:t>
      </w:r>
    </w:p>
    <w:p w:rsidR="00374D83" w:rsidRPr="00B2708B" w:rsidRDefault="00374D83" w:rsidP="006574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08B">
        <w:rPr>
          <w:rFonts w:ascii="Times New Roman" w:eastAsia="Times New Roman" w:hAnsi="Times New Roman" w:cs="Times New Roman"/>
          <w:color w:val="222222"/>
          <w:sz w:val="24"/>
          <w:szCs w:val="24"/>
        </w:rPr>
        <w:t>Thanking you</w:t>
      </w:r>
    </w:p>
    <w:p w:rsidR="00E35B07" w:rsidRPr="00B2708B" w:rsidRDefault="00374D83" w:rsidP="00374D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708B">
        <w:rPr>
          <w:rFonts w:ascii="Times New Roman" w:hAnsi="Times New Roman" w:cs="Times New Roman"/>
          <w:sz w:val="24"/>
          <w:szCs w:val="24"/>
        </w:rPr>
        <w:t>Yours sincerely</w:t>
      </w:r>
      <w:r w:rsidR="00E3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D83" w:rsidRPr="00B41926" w:rsidRDefault="00811250" w:rsidP="00811250">
      <w:pPr>
        <w:tabs>
          <w:tab w:val="left" w:pos="1455"/>
        </w:tabs>
        <w:rPr>
          <w:b/>
          <w:sz w:val="6"/>
          <w:szCs w:val="28"/>
        </w:rPr>
      </w:pPr>
      <w:r>
        <w:rPr>
          <w:b/>
          <w:sz w:val="6"/>
          <w:szCs w:val="28"/>
        </w:rPr>
        <w:tab/>
      </w:r>
    </w:p>
    <w:p w:rsidR="00E35B07" w:rsidRPr="00B2708B" w:rsidRDefault="00E35B07" w:rsidP="00E35B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(With organization stamp, seal with date)</w:t>
      </w:r>
    </w:p>
    <w:p w:rsidR="00657485" w:rsidRDefault="00657485" w:rsidP="00687BC0">
      <w:pPr>
        <w:spacing w:after="0"/>
        <w:rPr>
          <w:b/>
          <w:sz w:val="28"/>
          <w:szCs w:val="28"/>
        </w:rPr>
      </w:pPr>
    </w:p>
    <w:p w:rsidR="00207EAC" w:rsidRDefault="00FC3798" w:rsidP="00687B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Enclosures – Annexure 1 (to be filled), </w:t>
      </w:r>
      <w:r w:rsidR="00CB42B5">
        <w:rPr>
          <w:b/>
          <w:sz w:val="28"/>
          <w:szCs w:val="28"/>
        </w:rPr>
        <w:t>PS brochure.</w:t>
      </w:r>
    </w:p>
    <w:p w:rsidR="00374D83" w:rsidRDefault="00FC3798" w:rsidP="00687B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ANNEXURE 1 - </w:t>
      </w:r>
      <w:r w:rsidR="006A2B5C">
        <w:rPr>
          <w:b/>
          <w:sz w:val="28"/>
          <w:szCs w:val="28"/>
        </w:rPr>
        <w:t xml:space="preserve">DETAILED </w:t>
      </w:r>
      <w:bookmarkStart w:id="0" w:name="_GoBack"/>
      <w:bookmarkEnd w:id="0"/>
      <w:r w:rsidR="000F1FAB">
        <w:rPr>
          <w:b/>
          <w:sz w:val="28"/>
          <w:szCs w:val="28"/>
        </w:rPr>
        <w:t>PROJECT DESCRIPTION</w:t>
      </w:r>
    </w:p>
    <w:p w:rsidR="00687BC0" w:rsidRPr="00374D83" w:rsidRDefault="00687BC0" w:rsidP="00687BC0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6"/>
        <w:gridCol w:w="5894"/>
        <w:gridCol w:w="2481"/>
      </w:tblGrid>
      <w:tr w:rsidR="00CF5741" w:rsidRPr="000F1FAB" w:rsidTr="00230BE5">
        <w:tc>
          <w:tcPr>
            <w:tcW w:w="456" w:type="dxa"/>
            <w:shd w:val="clear" w:color="auto" w:fill="FFD966" w:themeFill="accent4" w:themeFillTint="99"/>
          </w:tcPr>
          <w:p w:rsidR="00CF5741" w:rsidRDefault="00CF5741" w:rsidP="006C3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8375" w:type="dxa"/>
            <w:gridSpan w:val="2"/>
            <w:shd w:val="clear" w:color="auto" w:fill="FFD966" w:themeFill="accent4" w:themeFillTint="99"/>
          </w:tcPr>
          <w:p w:rsidR="00CF5741" w:rsidRPr="000F1FAB" w:rsidRDefault="00CF5741" w:rsidP="006C3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F1FAB">
              <w:rPr>
                <w:b/>
                <w:sz w:val="24"/>
                <w:szCs w:val="24"/>
              </w:rPr>
              <w:t xml:space="preserve">roject </w:t>
            </w:r>
            <w:r>
              <w:rPr>
                <w:b/>
                <w:sz w:val="24"/>
                <w:szCs w:val="24"/>
              </w:rPr>
              <w:t>specification</w:t>
            </w:r>
            <w:r w:rsidRPr="000F1FAB">
              <w:rPr>
                <w:b/>
                <w:sz w:val="24"/>
                <w:szCs w:val="24"/>
              </w:rPr>
              <w:t xml:space="preserve"> (for each project)</w:t>
            </w: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 w:rsidRPr="00FB2CCF">
              <w:rPr>
                <w:b/>
              </w:rPr>
              <w:t>Title of project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CF5741" w:rsidP="000F1FA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F5741" w:rsidRPr="00FB2CCF" w:rsidRDefault="00CF5741" w:rsidP="000F1FAB">
            <w:pPr>
              <w:jc w:val="both"/>
              <w:rPr>
                <w:b/>
              </w:rPr>
            </w:pPr>
            <w:r w:rsidRPr="00FB2CCF">
              <w:rPr>
                <w:b/>
              </w:rPr>
              <w:t>Brief Description of project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 w:rsidRPr="00FB2CCF">
              <w:rPr>
                <w:b/>
              </w:rPr>
              <w:t>Project domain</w:t>
            </w:r>
            <w:r w:rsidR="00230BE5">
              <w:rPr>
                <w:b/>
              </w:rPr>
              <w:t xml:space="preserve"> (IT, Finance, etc</w:t>
            </w:r>
            <w:r w:rsidR="008C3FF2">
              <w:rPr>
                <w:b/>
              </w:rPr>
              <w:t>.</w:t>
            </w:r>
            <w:r w:rsidR="00230BE5">
              <w:rPr>
                <w:b/>
              </w:rPr>
              <w:t>)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CF5741" w:rsidRPr="00FB2CCF" w:rsidRDefault="00415471" w:rsidP="00055E6D">
            <w:pPr>
              <w:jc w:val="both"/>
              <w:rPr>
                <w:b/>
              </w:rPr>
            </w:pPr>
            <w:r>
              <w:rPr>
                <w:b/>
              </w:rPr>
              <w:t>Number of students (SD/DD</w:t>
            </w:r>
            <w:r w:rsidR="00CF5741" w:rsidRPr="00FB2CCF">
              <w:rPr>
                <w:b/>
              </w:rPr>
              <w:t>) – only Fresh requirements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055E6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 w:rsidRPr="00FB2CCF">
              <w:rPr>
                <w:b/>
              </w:rPr>
              <w:t>Discipline specialization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055E6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 w:rsidRPr="00FB2CCF">
              <w:rPr>
                <w:b/>
              </w:rPr>
              <w:t>CGPA cutoff (if any)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E24AE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CF5741" w:rsidRPr="00FB2CCF" w:rsidRDefault="00CF5741" w:rsidP="00E24AEF">
            <w:pPr>
              <w:jc w:val="both"/>
              <w:rPr>
                <w:b/>
              </w:rPr>
            </w:pPr>
            <w:r w:rsidRPr="00FB2CCF">
              <w:rPr>
                <w:b/>
              </w:rPr>
              <w:t>Skill set required to execute the project (Technical)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055E6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F5741" w:rsidRPr="00FB2CCF" w:rsidRDefault="00CF5741" w:rsidP="00055E6D">
            <w:pPr>
              <w:jc w:val="both"/>
              <w:rPr>
                <w:b/>
              </w:rPr>
            </w:pPr>
            <w:r w:rsidRPr="00FB2CCF">
              <w:rPr>
                <w:b/>
              </w:rPr>
              <w:t>Other soft skill competencies</w:t>
            </w:r>
            <w:r w:rsidR="00B26514">
              <w:rPr>
                <w:b/>
              </w:rPr>
              <w:t xml:space="preserve"> required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EA5C7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CF5741" w:rsidRPr="00FB2CCF" w:rsidRDefault="00CF5741" w:rsidP="00CF5741">
            <w:pPr>
              <w:jc w:val="both"/>
              <w:rPr>
                <w:b/>
              </w:rPr>
            </w:pPr>
            <w:r w:rsidRPr="00FB2CCF">
              <w:rPr>
                <w:b/>
              </w:rPr>
              <w:t xml:space="preserve">Any specific courses that student should have taken 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Default="00230BE5" w:rsidP="00EA5C7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CF5741" w:rsidRPr="00FB2CCF" w:rsidRDefault="00CF5741" w:rsidP="00CF5741">
            <w:pPr>
              <w:jc w:val="both"/>
              <w:rPr>
                <w:b/>
              </w:rPr>
            </w:pPr>
            <w:r w:rsidRPr="00FB2CCF">
              <w:rPr>
                <w:b/>
              </w:rPr>
              <w:t>Any other requirements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6C3FBE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CF5741" w:rsidRPr="00FB2CCF" w:rsidRDefault="00CF5741" w:rsidP="006C3FBE">
            <w:pPr>
              <w:jc w:val="both"/>
              <w:rPr>
                <w:b/>
              </w:rPr>
            </w:pPr>
            <w:r w:rsidRPr="00FB2CCF">
              <w:rPr>
                <w:b/>
              </w:rPr>
              <w:t xml:space="preserve">Expected </w:t>
            </w:r>
            <w:r>
              <w:rPr>
                <w:b/>
              </w:rPr>
              <w:t>learning</w:t>
            </w:r>
            <w:r w:rsidRPr="00FB2CCF">
              <w:rPr>
                <w:b/>
              </w:rPr>
              <w:t xml:space="preserve"> (in bullet points)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EA5C7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CF5741" w:rsidRPr="00FB2CCF" w:rsidRDefault="00CF5741" w:rsidP="00EA5C76">
            <w:pPr>
              <w:jc w:val="both"/>
              <w:rPr>
                <w:b/>
              </w:rPr>
            </w:pPr>
            <w:r w:rsidRPr="00FB2CCF">
              <w:rPr>
                <w:b/>
              </w:rPr>
              <w:t>Monthly stipend per student (in Rs.)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  <w:tr w:rsidR="00CF5741" w:rsidRPr="000F1FAB" w:rsidTr="00230BE5">
        <w:tc>
          <w:tcPr>
            <w:tcW w:w="456" w:type="dxa"/>
          </w:tcPr>
          <w:p w:rsidR="00CF5741" w:rsidRPr="00FB2CCF" w:rsidRDefault="00230BE5" w:rsidP="00953F30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CF5741" w:rsidRPr="00FB2CCF" w:rsidRDefault="00CF5741" w:rsidP="00CF5741">
            <w:pPr>
              <w:jc w:val="both"/>
              <w:rPr>
                <w:b/>
              </w:rPr>
            </w:pPr>
            <w:r>
              <w:rPr>
                <w:b/>
              </w:rPr>
              <w:t xml:space="preserve">Name, </w:t>
            </w:r>
            <w:r w:rsidRPr="00FB2CCF">
              <w:rPr>
                <w:b/>
              </w:rPr>
              <w:t xml:space="preserve">department </w:t>
            </w:r>
            <w:r>
              <w:rPr>
                <w:b/>
              </w:rPr>
              <w:t xml:space="preserve">and contact details of </w:t>
            </w:r>
            <w:r w:rsidRPr="00FB2CCF">
              <w:rPr>
                <w:b/>
              </w:rPr>
              <w:t>mentor</w:t>
            </w:r>
            <w:r>
              <w:rPr>
                <w:b/>
              </w:rPr>
              <w:t xml:space="preserve"> (if available)</w:t>
            </w:r>
          </w:p>
        </w:tc>
        <w:tc>
          <w:tcPr>
            <w:tcW w:w="2481" w:type="dxa"/>
          </w:tcPr>
          <w:p w:rsidR="00CF5741" w:rsidRPr="00FB2CCF" w:rsidRDefault="00CF5741" w:rsidP="00055E6D">
            <w:pPr>
              <w:jc w:val="both"/>
              <w:rPr>
                <w:b/>
              </w:rPr>
            </w:pPr>
          </w:p>
        </w:tc>
      </w:tr>
    </w:tbl>
    <w:p w:rsidR="00E24AEF" w:rsidRPr="0011709C" w:rsidRDefault="00E24AEF">
      <w:pPr>
        <w:rPr>
          <w:sz w:val="8"/>
        </w:rPr>
      </w:pPr>
    </w:p>
    <w:p w:rsidR="00DB7736" w:rsidRDefault="00B41926" w:rsidP="00A82F8B">
      <w:pPr>
        <w:jc w:val="both"/>
        <w:rPr>
          <w:b/>
        </w:rPr>
      </w:pPr>
      <w:r w:rsidRPr="00B41926">
        <w:rPr>
          <w:b/>
        </w:rPr>
        <w:t>Note: SD – Single Degree; DD – Dual Degree</w:t>
      </w:r>
      <w:r w:rsidR="00415471" w:rsidRPr="00B41926">
        <w:rPr>
          <w:b/>
        </w:rPr>
        <w:t>;</w:t>
      </w:r>
      <w:r w:rsidR="00415471">
        <w:rPr>
          <w:b/>
        </w:rPr>
        <w:t xml:space="preserve"> if</w:t>
      </w:r>
      <w:r w:rsidR="00DB7736">
        <w:rPr>
          <w:b/>
        </w:rPr>
        <w:t xml:space="preserve"> organization is looking for one-year Dual Degree interns, the same can be mentioned accordingly as </w:t>
      </w:r>
      <w:r w:rsidR="00DB7736" w:rsidRPr="00DB7736">
        <w:rPr>
          <w:b/>
        </w:rPr>
        <w:t>A8 (DD) –</w:t>
      </w:r>
      <w:r w:rsidR="00A82F8B">
        <w:rPr>
          <w:b/>
        </w:rPr>
        <w:t xml:space="preserve"> 2. </w:t>
      </w:r>
      <w:r w:rsidR="00A759EB">
        <w:rPr>
          <w:b/>
        </w:rPr>
        <w:t xml:space="preserve">The disciplines codes are attached enclosed with this e-mail. </w:t>
      </w:r>
    </w:p>
    <w:p w:rsidR="00FB2CCF" w:rsidRPr="00FB2CCF" w:rsidRDefault="00FB2CCF">
      <w:pPr>
        <w:rPr>
          <w:b/>
          <w:sz w:val="2"/>
        </w:rPr>
      </w:pPr>
    </w:p>
    <w:p w:rsidR="00E35B07" w:rsidRPr="00A231BA" w:rsidRDefault="00A231BA" w:rsidP="00A231BA">
      <w:pPr>
        <w:jc w:val="center"/>
        <w:rPr>
          <w:b/>
          <w:u w:val="single"/>
        </w:rPr>
      </w:pPr>
      <w:r w:rsidRPr="00A231BA">
        <w:rPr>
          <w:b/>
          <w:u w:val="single"/>
        </w:rPr>
        <w:t>Expectations</w:t>
      </w:r>
      <w:r w:rsidR="00421B69" w:rsidRPr="00A231BA">
        <w:rPr>
          <w:b/>
          <w:u w:val="single"/>
        </w:rPr>
        <w:t xml:space="preserve"> from host organization:</w:t>
      </w:r>
    </w:p>
    <w:p w:rsidR="00E35B07" w:rsidRPr="00FB2CCF" w:rsidRDefault="00E35B07" w:rsidP="00687BC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0"/>
          <w:szCs w:val="20"/>
        </w:rPr>
      </w:pPr>
      <w:r w:rsidRPr="00FB2CCF">
        <w:rPr>
          <w:b/>
          <w:sz w:val="20"/>
          <w:szCs w:val="20"/>
        </w:rPr>
        <w:t>PS-I</w:t>
      </w:r>
      <w:r w:rsidR="006B204D" w:rsidRPr="00FB2CCF">
        <w:rPr>
          <w:b/>
          <w:sz w:val="20"/>
          <w:szCs w:val="20"/>
        </w:rPr>
        <w:t>I</w:t>
      </w:r>
      <w:r w:rsidRPr="00FB2CCF">
        <w:rPr>
          <w:b/>
          <w:sz w:val="20"/>
          <w:szCs w:val="20"/>
        </w:rPr>
        <w:t xml:space="preserve"> </w:t>
      </w:r>
      <w:r w:rsidR="00F87D87" w:rsidRPr="00FB2CCF">
        <w:rPr>
          <w:b/>
          <w:sz w:val="20"/>
          <w:szCs w:val="20"/>
        </w:rPr>
        <w:t xml:space="preserve">is </w:t>
      </w:r>
      <w:r w:rsidR="00F87D87">
        <w:rPr>
          <w:b/>
          <w:sz w:val="20"/>
          <w:szCs w:val="20"/>
        </w:rPr>
        <w:t xml:space="preserve">a </w:t>
      </w:r>
      <w:r w:rsidRPr="00FB2CCF">
        <w:rPr>
          <w:b/>
          <w:sz w:val="20"/>
          <w:szCs w:val="20"/>
        </w:rPr>
        <w:t>structured course</w:t>
      </w:r>
      <w:r w:rsidR="00F87D87">
        <w:rPr>
          <w:b/>
          <w:sz w:val="20"/>
          <w:szCs w:val="20"/>
        </w:rPr>
        <w:t xml:space="preserve"> that is done off campus</w:t>
      </w:r>
      <w:r w:rsidRPr="00FB2CCF">
        <w:rPr>
          <w:b/>
          <w:sz w:val="20"/>
          <w:szCs w:val="20"/>
        </w:rPr>
        <w:t xml:space="preserve"> and is as rigorous as any other on-campus courses in terms of learning</w:t>
      </w:r>
      <w:r w:rsidR="00F87D87">
        <w:rPr>
          <w:b/>
          <w:sz w:val="20"/>
          <w:szCs w:val="20"/>
        </w:rPr>
        <w:t xml:space="preserve">, conduct of </w:t>
      </w:r>
      <w:r w:rsidRPr="00FB2CCF">
        <w:rPr>
          <w:b/>
          <w:sz w:val="20"/>
          <w:szCs w:val="20"/>
        </w:rPr>
        <w:t>evaluation components</w:t>
      </w:r>
      <w:r w:rsidR="00F87D87">
        <w:rPr>
          <w:b/>
          <w:sz w:val="20"/>
          <w:szCs w:val="20"/>
        </w:rPr>
        <w:t xml:space="preserve"> and grading</w:t>
      </w:r>
      <w:r w:rsidRPr="00FB2CCF">
        <w:rPr>
          <w:b/>
          <w:sz w:val="20"/>
          <w:szCs w:val="20"/>
        </w:rPr>
        <w:t>.</w:t>
      </w:r>
    </w:p>
    <w:p w:rsidR="00E35B07" w:rsidRPr="0028502C" w:rsidRDefault="00E35B07" w:rsidP="00865E9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0"/>
          <w:szCs w:val="20"/>
        </w:rPr>
      </w:pPr>
      <w:r w:rsidRPr="0028502C">
        <w:rPr>
          <w:b/>
          <w:sz w:val="20"/>
          <w:szCs w:val="20"/>
        </w:rPr>
        <w:t xml:space="preserve">Allotment of students is through a well-defined process </w:t>
      </w:r>
      <w:r w:rsidR="003D44CE" w:rsidRPr="0028502C">
        <w:rPr>
          <w:b/>
          <w:sz w:val="20"/>
          <w:szCs w:val="20"/>
        </w:rPr>
        <w:t>keeping students’ merit and preferences.</w:t>
      </w:r>
      <w:r w:rsidR="00CA0AFE" w:rsidRPr="0028502C">
        <w:rPr>
          <w:b/>
          <w:sz w:val="20"/>
          <w:szCs w:val="20"/>
        </w:rPr>
        <w:t xml:space="preserve"> Hence, there is no further selection by host organization either in the form of</w:t>
      </w:r>
      <w:r w:rsidR="00F87D87" w:rsidRPr="0028502C">
        <w:rPr>
          <w:b/>
          <w:sz w:val="20"/>
          <w:szCs w:val="20"/>
        </w:rPr>
        <w:t xml:space="preserve"> written</w:t>
      </w:r>
      <w:r w:rsidR="00CA0AFE" w:rsidRPr="0028502C">
        <w:rPr>
          <w:b/>
          <w:sz w:val="20"/>
          <w:szCs w:val="20"/>
        </w:rPr>
        <w:t xml:space="preserve"> test or</w:t>
      </w:r>
      <w:r w:rsidR="00F87D87" w:rsidRPr="0028502C">
        <w:rPr>
          <w:b/>
          <w:sz w:val="20"/>
          <w:szCs w:val="20"/>
        </w:rPr>
        <w:t xml:space="preserve"> personal </w:t>
      </w:r>
      <w:r w:rsidR="00CA0AFE" w:rsidRPr="0028502C">
        <w:rPr>
          <w:b/>
          <w:sz w:val="20"/>
          <w:szCs w:val="20"/>
        </w:rPr>
        <w:t xml:space="preserve">interview. </w:t>
      </w:r>
    </w:p>
    <w:p w:rsidR="0011709C" w:rsidRDefault="003D44CE" w:rsidP="00687BC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0"/>
          <w:szCs w:val="20"/>
        </w:rPr>
      </w:pPr>
      <w:r w:rsidRPr="00FB2CCF">
        <w:rPr>
          <w:b/>
          <w:sz w:val="20"/>
          <w:szCs w:val="20"/>
        </w:rPr>
        <w:t xml:space="preserve">Host organizations are requested to keep us informed if there is any change in </w:t>
      </w:r>
      <w:r w:rsidR="00B41926" w:rsidRPr="00FB2CCF">
        <w:rPr>
          <w:b/>
          <w:sz w:val="20"/>
          <w:szCs w:val="20"/>
        </w:rPr>
        <w:t xml:space="preserve">the details </w:t>
      </w:r>
      <w:r w:rsidR="00F87D87">
        <w:rPr>
          <w:b/>
          <w:sz w:val="20"/>
          <w:szCs w:val="20"/>
        </w:rPr>
        <w:t xml:space="preserve">submitted in the form, </w:t>
      </w:r>
      <w:r w:rsidR="00B41926" w:rsidRPr="00FB2CCF">
        <w:rPr>
          <w:b/>
          <w:sz w:val="20"/>
          <w:szCs w:val="20"/>
        </w:rPr>
        <w:t>so that changes can be incorporated before the allotment</w:t>
      </w:r>
      <w:r w:rsidR="00F87D87">
        <w:rPr>
          <w:b/>
          <w:sz w:val="20"/>
          <w:szCs w:val="20"/>
        </w:rPr>
        <w:t xml:space="preserve"> process</w:t>
      </w:r>
      <w:r w:rsidR="00B41926" w:rsidRPr="00FB2CCF">
        <w:rPr>
          <w:b/>
          <w:sz w:val="20"/>
          <w:szCs w:val="20"/>
        </w:rPr>
        <w:t xml:space="preserve">. </w:t>
      </w:r>
    </w:p>
    <w:p w:rsidR="00EA5C76" w:rsidRPr="00FB2CCF" w:rsidRDefault="006B204D" w:rsidP="00687BC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0"/>
          <w:szCs w:val="20"/>
        </w:rPr>
      </w:pPr>
      <w:r w:rsidRPr="00FB2CCF">
        <w:rPr>
          <w:b/>
          <w:sz w:val="20"/>
          <w:szCs w:val="20"/>
        </w:rPr>
        <w:t>This course is a paid one and participating organization is</w:t>
      </w:r>
      <w:r w:rsidR="00F87D87">
        <w:rPr>
          <w:b/>
          <w:sz w:val="20"/>
          <w:szCs w:val="20"/>
        </w:rPr>
        <w:t xml:space="preserve"> invariably</w:t>
      </w:r>
      <w:r w:rsidRPr="00FB2CCF">
        <w:rPr>
          <w:b/>
          <w:sz w:val="20"/>
          <w:szCs w:val="20"/>
        </w:rPr>
        <w:t xml:space="preserve"> expected to support students in the form of monthly stipend. </w:t>
      </w:r>
      <w:r w:rsidR="00B41926" w:rsidRPr="00FB2CCF">
        <w:rPr>
          <w:b/>
          <w:sz w:val="20"/>
          <w:szCs w:val="20"/>
        </w:rPr>
        <w:t xml:space="preserve"> Students are available full time for the organization</w:t>
      </w:r>
      <w:r w:rsidR="000F1FAB" w:rsidRPr="00FB2CCF">
        <w:rPr>
          <w:b/>
          <w:sz w:val="20"/>
          <w:szCs w:val="20"/>
        </w:rPr>
        <w:t xml:space="preserve"> and </w:t>
      </w:r>
      <w:r w:rsidR="00F87D87">
        <w:rPr>
          <w:b/>
          <w:sz w:val="20"/>
          <w:szCs w:val="20"/>
        </w:rPr>
        <w:t>are</w:t>
      </w:r>
      <w:r w:rsidR="000F1FAB" w:rsidRPr="00FB2CCF">
        <w:rPr>
          <w:b/>
          <w:sz w:val="20"/>
          <w:szCs w:val="20"/>
        </w:rPr>
        <w:t xml:space="preserve"> monitored </w:t>
      </w:r>
      <w:r w:rsidR="00F87D87">
        <w:rPr>
          <w:b/>
          <w:sz w:val="20"/>
          <w:szCs w:val="20"/>
        </w:rPr>
        <w:t xml:space="preserve">and graded </w:t>
      </w:r>
      <w:r w:rsidR="000F1FAB" w:rsidRPr="00FB2CCF">
        <w:rPr>
          <w:b/>
          <w:sz w:val="20"/>
          <w:szCs w:val="20"/>
        </w:rPr>
        <w:t>by faculty</w:t>
      </w:r>
      <w:r w:rsidR="00F87D87">
        <w:rPr>
          <w:b/>
          <w:sz w:val="20"/>
          <w:szCs w:val="20"/>
        </w:rPr>
        <w:t xml:space="preserve"> from BITS Pilani</w:t>
      </w:r>
      <w:r w:rsidR="00B41926" w:rsidRPr="00FB2CCF">
        <w:rPr>
          <w:b/>
          <w:sz w:val="20"/>
          <w:szCs w:val="20"/>
        </w:rPr>
        <w:t xml:space="preserve">. </w:t>
      </w:r>
    </w:p>
    <w:p w:rsidR="006C575C" w:rsidRPr="006C575C" w:rsidRDefault="0011709C" w:rsidP="00687BC0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u w:val="single"/>
        </w:rPr>
      </w:pPr>
      <w:r w:rsidRPr="00AF2190">
        <w:rPr>
          <w:b/>
          <w:sz w:val="20"/>
          <w:szCs w:val="20"/>
        </w:rPr>
        <w:t xml:space="preserve">It is also to be noted that allotment to a particular participating organization depends on multiple factors such as competency level of project, project domain, </w:t>
      </w:r>
      <w:r w:rsidR="00AF2190" w:rsidRPr="00AF2190">
        <w:rPr>
          <w:b/>
          <w:sz w:val="20"/>
          <w:szCs w:val="20"/>
        </w:rPr>
        <w:t>stipend</w:t>
      </w:r>
      <w:r w:rsidRPr="00AF2190">
        <w:rPr>
          <w:b/>
          <w:sz w:val="20"/>
          <w:szCs w:val="20"/>
        </w:rPr>
        <w:t xml:space="preserve"> and other facilities, CGPA cut-off</w:t>
      </w:r>
      <w:r w:rsidR="000F1FAB" w:rsidRPr="00AF2190">
        <w:rPr>
          <w:b/>
          <w:sz w:val="20"/>
          <w:szCs w:val="20"/>
        </w:rPr>
        <w:t xml:space="preserve"> and</w:t>
      </w:r>
      <w:r w:rsidRPr="00AF2190">
        <w:rPr>
          <w:b/>
          <w:sz w:val="20"/>
          <w:szCs w:val="20"/>
        </w:rPr>
        <w:t xml:space="preserve"> </w:t>
      </w:r>
      <w:r w:rsidR="00AF2190" w:rsidRPr="00AF2190">
        <w:rPr>
          <w:b/>
          <w:sz w:val="20"/>
          <w:szCs w:val="20"/>
        </w:rPr>
        <w:t>possibilities of regular employment/PPO</w:t>
      </w:r>
      <w:r w:rsidRPr="00AF2190">
        <w:rPr>
          <w:b/>
          <w:sz w:val="20"/>
          <w:szCs w:val="20"/>
        </w:rPr>
        <w:t>.</w:t>
      </w:r>
    </w:p>
    <w:p w:rsidR="00AF2190" w:rsidRPr="006C575C" w:rsidRDefault="006C575C" w:rsidP="006C575C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0"/>
          <w:szCs w:val="20"/>
          <w:u w:val="single"/>
        </w:rPr>
      </w:pPr>
      <w:r w:rsidRPr="0058079D">
        <w:rPr>
          <w:b/>
          <w:sz w:val="20"/>
          <w:szCs w:val="20"/>
          <w:u w:val="single"/>
        </w:rPr>
        <w:t xml:space="preserve">Host organizations are requested to keep us informed </w:t>
      </w:r>
      <w:r>
        <w:rPr>
          <w:b/>
          <w:sz w:val="20"/>
          <w:szCs w:val="20"/>
          <w:u w:val="single"/>
        </w:rPr>
        <w:t xml:space="preserve">about the PPO details </w:t>
      </w:r>
      <w:r w:rsidRPr="0058079D">
        <w:rPr>
          <w:b/>
          <w:sz w:val="20"/>
          <w:szCs w:val="20"/>
          <w:u w:val="single"/>
        </w:rPr>
        <w:t>i</w:t>
      </w:r>
      <w:r>
        <w:rPr>
          <w:b/>
          <w:sz w:val="20"/>
          <w:szCs w:val="20"/>
          <w:u w:val="single"/>
        </w:rPr>
        <w:t xml:space="preserve">n case </w:t>
      </w:r>
      <w:r w:rsidRPr="0058079D">
        <w:rPr>
          <w:b/>
          <w:sz w:val="20"/>
          <w:szCs w:val="20"/>
          <w:u w:val="single"/>
        </w:rPr>
        <w:t>the</w:t>
      </w:r>
      <w:r>
        <w:rPr>
          <w:b/>
          <w:sz w:val="20"/>
          <w:szCs w:val="20"/>
          <w:u w:val="single"/>
        </w:rPr>
        <w:t>y offer PPO to the students.</w:t>
      </w:r>
      <w:r w:rsidRPr="0058079D">
        <w:rPr>
          <w:b/>
          <w:sz w:val="20"/>
          <w:szCs w:val="20"/>
          <w:u w:val="single"/>
        </w:rPr>
        <w:t xml:space="preserve">  </w:t>
      </w:r>
      <w:r w:rsidR="0011709C" w:rsidRPr="006C575C">
        <w:rPr>
          <w:b/>
          <w:sz w:val="20"/>
          <w:szCs w:val="20"/>
        </w:rPr>
        <w:t xml:space="preserve"> </w:t>
      </w:r>
    </w:p>
    <w:p w:rsidR="0011709C" w:rsidRPr="00AF2190" w:rsidRDefault="00AF2190" w:rsidP="00687BC0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u w:val="single"/>
        </w:rPr>
      </w:pPr>
      <w:r w:rsidRPr="00AF2190">
        <w:rPr>
          <w:b/>
          <w:sz w:val="20"/>
          <w:szCs w:val="20"/>
          <w:u w:val="single"/>
        </w:rPr>
        <w:t>If the organization provides relevant information as a short video or a brochure, then it will help students while giving their preferences.</w:t>
      </w:r>
    </w:p>
    <w:sectPr w:rsidR="0011709C" w:rsidRPr="00AF2190" w:rsidSect="00E3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09F"/>
    <w:multiLevelType w:val="hybridMultilevel"/>
    <w:tmpl w:val="180CEB1C"/>
    <w:lvl w:ilvl="0" w:tplc="C1603C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95DFC"/>
    <w:multiLevelType w:val="hybridMultilevel"/>
    <w:tmpl w:val="C65C5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E7C30"/>
    <w:multiLevelType w:val="hybridMultilevel"/>
    <w:tmpl w:val="3BA48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F0839"/>
    <w:multiLevelType w:val="hybridMultilevel"/>
    <w:tmpl w:val="2B2CB8E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LQwtDAwNzYwM7Y0MzFV0lEKTi0uzszPAykwrAUAzHp5pywAAAA="/>
  </w:docVars>
  <w:rsids>
    <w:rsidRoot w:val="008A57EF"/>
    <w:rsid w:val="000578CB"/>
    <w:rsid w:val="000B33CE"/>
    <w:rsid w:val="000B54F5"/>
    <w:rsid w:val="000E6677"/>
    <w:rsid w:val="000F1FAB"/>
    <w:rsid w:val="001105A9"/>
    <w:rsid w:val="00114E12"/>
    <w:rsid w:val="0011709C"/>
    <w:rsid w:val="001C044A"/>
    <w:rsid w:val="001C4F5A"/>
    <w:rsid w:val="00207EAC"/>
    <w:rsid w:val="00225977"/>
    <w:rsid w:val="00230BE5"/>
    <w:rsid w:val="00232326"/>
    <w:rsid w:val="0028502C"/>
    <w:rsid w:val="002D0913"/>
    <w:rsid w:val="00303391"/>
    <w:rsid w:val="0032707D"/>
    <w:rsid w:val="00362821"/>
    <w:rsid w:val="00374D83"/>
    <w:rsid w:val="003B1B29"/>
    <w:rsid w:val="003D44CE"/>
    <w:rsid w:val="00415471"/>
    <w:rsid w:val="00421B69"/>
    <w:rsid w:val="004D0B45"/>
    <w:rsid w:val="005019DB"/>
    <w:rsid w:val="00521064"/>
    <w:rsid w:val="0053461D"/>
    <w:rsid w:val="00592B53"/>
    <w:rsid w:val="005D2304"/>
    <w:rsid w:val="005E5E49"/>
    <w:rsid w:val="006253D7"/>
    <w:rsid w:val="00657485"/>
    <w:rsid w:val="006779F3"/>
    <w:rsid w:val="00680656"/>
    <w:rsid w:val="00686326"/>
    <w:rsid w:val="00687BC0"/>
    <w:rsid w:val="006928DB"/>
    <w:rsid w:val="006A0F4B"/>
    <w:rsid w:val="006A2B5C"/>
    <w:rsid w:val="006A5F96"/>
    <w:rsid w:val="006B204D"/>
    <w:rsid w:val="006B6E6E"/>
    <w:rsid w:val="006C3FBE"/>
    <w:rsid w:val="006C575C"/>
    <w:rsid w:val="00703DF1"/>
    <w:rsid w:val="007158BD"/>
    <w:rsid w:val="00722CE4"/>
    <w:rsid w:val="0076649B"/>
    <w:rsid w:val="007A3B44"/>
    <w:rsid w:val="007C09AC"/>
    <w:rsid w:val="00803D71"/>
    <w:rsid w:val="00806152"/>
    <w:rsid w:val="00811250"/>
    <w:rsid w:val="008A57EF"/>
    <w:rsid w:val="008B2F40"/>
    <w:rsid w:val="008B3A94"/>
    <w:rsid w:val="008C3FF2"/>
    <w:rsid w:val="008D4593"/>
    <w:rsid w:val="008E6C2B"/>
    <w:rsid w:val="008F5707"/>
    <w:rsid w:val="00901352"/>
    <w:rsid w:val="0090259E"/>
    <w:rsid w:val="009166D4"/>
    <w:rsid w:val="009406EA"/>
    <w:rsid w:val="00953F30"/>
    <w:rsid w:val="009551D6"/>
    <w:rsid w:val="009C651F"/>
    <w:rsid w:val="00A1390B"/>
    <w:rsid w:val="00A231BA"/>
    <w:rsid w:val="00A33EAC"/>
    <w:rsid w:val="00A61488"/>
    <w:rsid w:val="00A759EB"/>
    <w:rsid w:val="00A82F8B"/>
    <w:rsid w:val="00A953A5"/>
    <w:rsid w:val="00AA7DA0"/>
    <w:rsid w:val="00AF2190"/>
    <w:rsid w:val="00AF7E56"/>
    <w:rsid w:val="00B039DB"/>
    <w:rsid w:val="00B26514"/>
    <w:rsid w:val="00B2708B"/>
    <w:rsid w:val="00B41926"/>
    <w:rsid w:val="00B4270A"/>
    <w:rsid w:val="00B61CC1"/>
    <w:rsid w:val="00B86FD2"/>
    <w:rsid w:val="00B9047D"/>
    <w:rsid w:val="00C05494"/>
    <w:rsid w:val="00C14EBF"/>
    <w:rsid w:val="00C8277E"/>
    <w:rsid w:val="00CA0AFE"/>
    <w:rsid w:val="00CB42B5"/>
    <w:rsid w:val="00CD1F1A"/>
    <w:rsid w:val="00CF5741"/>
    <w:rsid w:val="00D021A3"/>
    <w:rsid w:val="00D224E0"/>
    <w:rsid w:val="00D30A8D"/>
    <w:rsid w:val="00D47AAB"/>
    <w:rsid w:val="00D760B8"/>
    <w:rsid w:val="00D83CD3"/>
    <w:rsid w:val="00DB7736"/>
    <w:rsid w:val="00DE1A36"/>
    <w:rsid w:val="00DE3E2E"/>
    <w:rsid w:val="00E24AEF"/>
    <w:rsid w:val="00E31CD9"/>
    <w:rsid w:val="00E34CFC"/>
    <w:rsid w:val="00E35B07"/>
    <w:rsid w:val="00E36A8D"/>
    <w:rsid w:val="00EA4C84"/>
    <w:rsid w:val="00EA5C76"/>
    <w:rsid w:val="00EB1BEC"/>
    <w:rsid w:val="00EC0A09"/>
    <w:rsid w:val="00EE38CC"/>
    <w:rsid w:val="00F17ABB"/>
    <w:rsid w:val="00F75933"/>
    <w:rsid w:val="00F87D87"/>
    <w:rsid w:val="00FA656F"/>
    <w:rsid w:val="00FB2CCF"/>
    <w:rsid w:val="00FC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59E"/>
    <w:pPr>
      <w:ind w:left="720"/>
      <w:contextualSpacing/>
    </w:pPr>
  </w:style>
  <w:style w:type="paragraph" w:styleId="NoSpacing">
    <w:name w:val="No Spacing"/>
    <w:uiPriority w:val="1"/>
    <w:qFormat/>
    <w:rsid w:val="00374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7F0A-562D-4DA6-9132-B00167C2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Srikanth</cp:lastModifiedBy>
  <cp:revision>7</cp:revision>
  <dcterms:created xsi:type="dcterms:W3CDTF">2021-03-21T08:03:00Z</dcterms:created>
  <dcterms:modified xsi:type="dcterms:W3CDTF">2021-03-21T14:32:00Z</dcterms:modified>
</cp:coreProperties>
</file>